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78" w:rsidRPr="009C63C0" w:rsidRDefault="009C63C0" w:rsidP="00915178">
      <w:pPr>
        <w:pStyle w:val="a3"/>
        <w:rPr>
          <w:rFonts w:ascii="Times New Roman" w:hAnsi="Times New Roman" w:cs="Times New Roman"/>
          <w:sz w:val="44"/>
          <w:lang w:val="en-US"/>
        </w:rPr>
      </w:pPr>
      <w:proofErr w:type="spellStart"/>
      <w:r>
        <w:rPr>
          <w:rFonts w:ascii="Times New Roman" w:hAnsi="Times New Roman" w:cs="Times New Roman"/>
          <w:sz w:val="44"/>
          <w:lang w:val="en-US"/>
        </w:rPr>
        <w:t>Ibragimova</w:t>
      </w:r>
      <w:proofErr w:type="spellEnd"/>
      <w:r>
        <w:rPr>
          <w:rFonts w:ascii="Times New Roman" w:hAnsi="Times New Roman" w:cs="Times New Roman"/>
          <w:sz w:val="44"/>
          <w:lang w:val="en-US"/>
        </w:rPr>
        <w:t xml:space="preserve"> </w:t>
      </w:r>
      <w:proofErr w:type="spellStart"/>
      <w:r>
        <w:rPr>
          <w:rFonts w:ascii="Times New Roman" w:hAnsi="Times New Roman" w:cs="Times New Roman"/>
          <w:sz w:val="44"/>
          <w:lang w:val="en-US"/>
        </w:rPr>
        <w:t>Aygul</w:t>
      </w:r>
      <w:proofErr w:type="spellEnd"/>
      <w:r>
        <w:rPr>
          <w:rFonts w:ascii="Times New Roman" w:hAnsi="Times New Roman" w:cs="Times New Roman"/>
          <w:sz w:val="44"/>
          <w:lang w:val="en-US"/>
        </w:rPr>
        <w:t xml:space="preserve"> </w:t>
      </w:r>
      <w:proofErr w:type="spellStart"/>
      <w:r>
        <w:rPr>
          <w:rFonts w:ascii="Times New Roman" w:hAnsi="Times New Roman" w:cs="Times New Roman"/>
          <w:sz w:val="44"/>
          <w:lang w:val="en-US"/>
        </w:rPr>
        <w:t>Gaffarovna</w:t>
      </w:r>
      <w:proofErr w:type="spellEnd"/>
    </w:p>
    <w:p w:rsidR="00FD7035" w:rsidRPr="00FD7035" w:rsidRDefault="002A6C11" w:rsidP="00FD7035">
      <w:pPr>
        <w:rPr>
          <w:lang w:eastAsia="en-US"/>
        </w:rPr>
      </w:pPr>
      <w:r>
        <w:rPr>
          <w:noProof/>
        </w:rPr>
        <w:drawing>
          <wp:inline distT="0" distB="0" distL="0" distR="0">
            <wp:extent cx="2181225" cy="2540947"/>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183256" cy="2543313"/>
                    </a:xfrm>
                    <a:prstGeom prst="rect">
                      <a:avLst/>
                    </a:prstGeom>
                    <a:noFill/>
                    <a:ln w="9525">
                      <a:noFill/>
                      <a:miter lim="800000"/>
                      <a:headEnd/>
                      <a:tailEnd/>
                    </a:ln>
                  </pic:spPr>
                </pic:pic>
              </a:graphicData>
            </a:graphic>
          </wp:inline>
        </w:drawing>
      </w:r>
    </w:p>
    <w:p w:rsidR="00915178" w:rsidRDefault="00915178" w:rsidP="00915178">
      <w:pPr>
        <w:pStyle w:val="a3"/>
        <w:rPr>
          <w:rFonts w:ascii="Times New Roman" w:hAnsi="Times New Roman" w:cs="Times New Roman"/>
          <w:sz w:val="44"/>
          <w:lang w:val="ru-RU"/>
        </w:rPr>
      </w:pPr>
    </w:p>
    <w:p w:rsidR="00915178" w:rsidRPr="009C63C0" w:rsidRDefault="009C63C0" w:rsidP="00915178">
      <w:pPr>
        <w:rPr>
          <w:rFonts w:ascii="Times New Roman" w:hAnsi="Times New Roman" w:cs="Times New Roman"/>
          <w:b/>
          <w:sz w:val="32"/>
          <w:lang w:val="en-US"/>
        </w:rPr>
      </w:pPr>
      <w:r>
        <w:rPr>
          <w:rFonts w:ascii="Times New Roman" w:hAnsi="Times New Roman" w:cs="Times New Roman"/>
          <w:b/>
          <w:sz w:val="32"/>
          <w:lang w:val="en-US"/>
        </w:rPr>
        <w:t>The Head of curriculum center of JSC “South Kazakhstan State Pharmaceutical Academy”</w:t>
      </w:r>
    </w:p>
    <w:p w:rsidR="00915178" w:rsidRPr="00915178" w:rsidRDefault="009C63C0" w:rsidP="00915178">
      <w:pPr>
        <w:rPr>
          <w:rFonts w:ascii="Times New Roman" w:hAnsi="Times New Roman" w:cs="Times New Roman"/>
          <w:sz w:val="24"/>
          <w:lang w:val="en-US"/>
        </w:rPr>
      </w:pPr>
      <w:r>
        <w:rPr>
          <w:rFonts w:ascii="Times New Roman" w:hAnsi="Times New Roman" w:cs="Times New Roman"/>
          <w:lang w:val="en-US"/>
        </w:rPr>
        <w:t>Mobile number</w:t>
      </w:r>
      <w:r w:rsidR="00915178" w:rsidRPr="00915178">
        <w:rPr>
          <w:rFonts w:ascii="Times New Roman" w:hAnsi="Times New Roman" w:cs="Times New Roman"/>
          <w:lang w:val="en-US"/>
        </w:rPr>
        <w:t>: +7(701) 406 52 31</w:t>
      </w:r>
    </w:p>
    <w:p w:rsidR="00915178" w:rsidRPr="00915178" w:rsidRDefault="00915178" w:rsidP="00915178">
      <w:pPr>
        <w:rPr>
          <w:rFonts w:ascii="Times New Roman" w:hAnsi="Times New Roman" w:cs="Times New Roman"/>
          <w:lang w:val="en-US"/>
        </w:rPr>
      </w:pPr>
      <w:r>
        <w:rPr>
          <w:rFonts w:ascii="Times New Roman" w:hAnsi="Times New Roman" w:cs="Times New Roman"/>
          <w:lang w:val="en-US"/>
        </w:rPr>
        <w:t>Email</w:t>
      </w:r>
      <w:r w:rsidRPr="00915178">
        <w:rPr>
          <w:rFonts w:ascii="Times New Roman" w:hAnsi="Times New Roman" w:cs="Times New Roman"/>
          <w:lang w:val="en-US"/>
        </w:rPr>
        <w:t xml:space="preserve">: </w:t>
      </w:r>
      <w:r>
        <w:rPr>
          <w:rFonts w:ascii="Times New Roman" w:hAnsi="Times New Roman" w:cs="Times New Roman"/>
          <w:lang w:val="en-US"/>
        </w:rPr>
        <w:t>aygul_ibr</w:t>
      </w:r>
      <w:r w:rsidRPr="00915178">
        <w:rPr>
          <w:rFonts w:ascii="Times New Roman" w:hAnsi="Times New Roman" w:cs="Times New Roman"/>
          <w:lang w:val="en-US"/>
        </w:rPr>
        <w:t>@</w:t>
      </w:r>
      <w:r>
        <w:rPr>
          <w:rFonts w:ascii="Times New Roman" w:hAnsi="Times New Roman" w:cs="Times New Roman"/>
          <w:lang w:val="en-US"/>
        </w:rPr>
        <w:t>mail</w:t>
      </w:r>
      <w:r w:rsidRPr="00915178">
        <w:rPr>
          <w:rFonts w:ascii="Times New Roman" w:hAnsi="Times New Roman" w:cs="Times New Roman"/>
          <w:lang w:val="en-US"/>
        </w:rPr>
        <w:t>.ru</w:t>
      </w:r>
    </w:p>
    <w:p w:rsidR="00915178" w:rsidRPr="00915178" w:rsidRDefault="00915178" w:rsidP="00915178">
      <w:pPr>
        <w:ind w:left="-284" w:hanging="1299"/>
        <w:jc w:val="both"/>
        <w:rPr>
          <w:b/>
          <w:sz w:val="28"/>
          <w:lang w:val="en-US" w:eastAsia="ko-KR"/>
        </w:rPr>
      </w:pPr>
      <w:r w:rsidRPr="00915178">
        <w:rPr>
          <w:b/>
          <w:sz w:val="28"/>
          <w:lang w:val="en-US" w:eastAsia="ko-KR"/>
        </w:rPr>
        <w:t xml:space="preserve">            </w:t>
      </w:r>
    </w:p>
    <w:p w:rsidR="00915178" w:rsidRDefault="00915178" w:rsidP="00915178">
      <w:pPr>
        <w:ind w:left="-284" w:hanging="1299"/>
        <w:jc w:val="both"/>
        <w:rPr>
          <w:rFonts w:ascii="Times New Roman" w:hAnsi="Times New Roman" w:cs="Times New Roman"/>
          <w:b/>
          <w:sz w:val="24"/>
          <w:lang w:eastAsia="ko-KR"/>
        </w:rPr>
      </w:pPr>
      <w:r w:rsidRPr="009C63C0">
        <w:rPr>
          <w:b/>
          <w:sz w:val="28"/>
          <w:lang w:eastAsia="ko-KR"/>
        </w:rPr>
        <w:t xml:space="preserve">                </w:t>
      </w:r>
      <w:r w:rsidR="009C63C0">
        <w:rPr>
          <w:rFonts w:ascii="Times New Roman" w:hAnsi="Times New Roman" w:cs="Times New Roman"/>
          <w:b/>
          <w:lang w:val="en-US" w:eastAsia="ko-KR"/>
        </w:rPr>
        <w:t>Education</w:t>
      </w:r>
      <w:r>
        <w:rPr>
          <w:rFonts w:ascii="Times New Roman" w:hAnsi="Times New Roman" w:cs="Times New Roman"/>
          <w:b/>
          <w:lang w:eastAsia="ko-KR"/>
        </w:rPr>
        <w:t>:</w:t>
      </w:r>
    </w:p>
    <w:p w:rsidR="00915178" w:rsidRPr="009C63C0" w:rsidRDefault="009C63C0" w:rsidP="00915178">
      <w:pPr>
        <w:ind w:left="-567"/>
        <w:jc w:val="both"/>
        <w:rPr>
          <w:rFonts w:ascii="Times New Roman" w:hAnsi="Times New Roman" w:cs="Times New Roman"/>
          <w:lang w:val="en-US" w:eastAsia="ko-KR"/>
        </w:rPr>
      </w:pPr>
      <w:r>
        <w:rPr>
          <w:rFonts w:ascii="Times New Roman" w:hAnsi="Times New Roman" w:cs="Times New Roman"/>
          <w:lang w:val="en-US" w:eastAsia="ko-KR"/>
        </w:rPr>
        <w:t>High</w:t>
      </w:r>
      <w:r w:rsidRPr="009C63C0">
        <w:rPr>
          <w:rFonts w:ascii="Times New Roman" w:hAnsi="Times New Roman" w:cs="Times New Roman"/>
          <w:lang w:val="en-US" w:eastAsia="ko-KR"/>
        </w:rPr>
        <w:t xml:space="preserve"> </w:t>
      </w:r>
      <w:r>
        <w:rPr>
          <w:rFonts w:ascii="Times New Roman" w:hAnsi="Times New Roman" w:cs="Times New Roman"/>
          <w:lang w:val="en-US" w:eastAsia="ko-KR"/>
        </w:rPr>
        <w:t>education</w:t>
      </w:r>
      <w:r w:rsidR="00915178">
        <w:rPr>
          <w:rFonts w:ascii="Times New Roman" w:hAnsi="Times New Roman" w:cs="Times New Roman"/>
          <w:lang w:val="kk-KZ" w:eastAsia="ko-KR"/>
        </w:rPr>
        <w:t xml:space="preserve"> – </w:t>
      </w:r>
      <w:r>
        <w:rPr>
          <w:rFonts w:ascii="Times New Roman" w:hAnsi="Times New Roman" w:cs="Times New Roman"/>
          <w:b/>
          <w:lang w:val="en-US" w:eastAsia="ko-KR"/>
        </w:rPr>
        <w:t>South Kazakhstan State Pharmaceutical Academy</w:t>
      </w:r>
      <w:r w:rsidR="00915178" w:rsidRPr="009C63C0">
        <w:rPr>
          <w:rFonts w:ascii="Times New Roman" w:hAnsi="Times New Roman" w:cs="Times New Roman"/>
          <w:lang w:val="en-US" w:eastAsia="ko-KR"/>
        </w:rPr>
        <w:t xml:space="preserve">, </w:t>
      </w:r>
      <w:r>
        <w:rPr>
          <w:rFonts w:ascii="Times New Roman" w:hAnsi="Times New Roman" w:cs="Times New Roman"/>
          <w:lang w:val="en-US" w:eastAsia="ko-KR"/>
        </w:rPr>
        <w:t>pharmacy</w:t>
      </w:r>
      <w:r w:rsidR="00915178" w:rsidRPr="009C63C0">
        <w:rPr>
          <w:rFonts w:ascii="Times New Roman" w:hAnsi="Times New Roman" w:cs="Times New Roman"/>
          <w:lang w:val="en-US" w:eastAsia="ko-KR"/>
        </w:rPr>
        <w:t xml:space="preserve"> (</w:t>
      </w:r>
      <w:r>
        <w:rPr>
          <w:rFonts w:ascii="Times New Roman" w:hAnsi="Times New Roman" w:cs="Times New Roman"/>
          <w:lang w:val="en-US" w:eastAsia="ko-KR"/>
        </w:rPr>
        <w:t>specialist 1985-1990</w:t>
      </w:r>
      <w:r w:rsidR="00915178" w:rsidRPr="009C63C0">
        <w:rPr>
          <w:rFonts w:ascii="Times New Roman" w:hAnsi="Times New Roman" w:cs="Times New Roman"/>
          <w:lang w:val="en-US" w:eastAsia="ko-KR"/>
        </w:rPr>
        <w:t>);</w:t>
      </w:r>
    </w:p>
    <w:p w:rsidR="00915178" w:rsidRDefault="009C63C0" w:rsidP="00915178">
      <w:pPr>
        <w:ind w:left="-567"/>
        <w:jc w:val="both"/>
        <w:rPr>
          <w:rFonts w:ascii="Times New Roman" w:hAnsi="Times New Roman" w:cs="Times New Roman"/>
          <w:lang w:val="kk-KZ" w:eastAsia="ko-KR"/>
        </w:rPr>
      </w:pPr>
      <w:r>
        <w:rPr>
          <w:rFonts w:ascii="Times New Roman" w:hAnsi="Times New Roman" w:cs="Times New Roman"/>
          <w:b/>
          <w:lang w:val="en-US" w:eastAsia="ko-KR"/>
        </w:rPr>
        <w:t>South Kazakhstan State Pharmaceutical Academy</w:t>
      </w:r>
      <w:r>
        <w:rPr>
          <w:rFonts w:ascii="Times New Roman" w:hAnsi="Times New Roman" w:cs="Times New Roman"/>
          <w:lang w:val="kk-KZ" w:eastAsia="ko-KR"/>
        </w:rPr>
        <w:t xml:space="preserve">, </w:t>
      </w:r>
      <w:r>
        <w:rPr>
          <w:rFonts w:ascii="Times New Roman" w:hAnsi="Times New Roman" w:cs="Times New Roman"/>
          <w:lang w:val="en-US" w:eastAsia="ko-KR"/>
        </w:rPr>
        <w:t>pharmacy</w:t>
      </w:r>
      <w:r w:rsidR="00915178">
        <w:rPr>
          <w:rFonts w:ascii="Times New Roman" w:hAnsi="Times New Roman" w:cs="Times New Roman"/>
          <w:lang w:val="kk-KZ" w:eastAsia="ko-KR"/>
        </w:rPr>
        <w:t xml:space="preserve"> (</w:t>
      </w:r>
      <w:r>
        <w:rPr>
          <w:rFonts w:ascii="Times New Roman" w:hAnsi="Times New Roman" w:cs="Times New Roman"/>
          <w:lang w:val="en-US" w:eastAsia="ko-KR"/>
        </w:rPr>
        <w:t xml:space="preserve">postgraduate </w:t>
      </w:r>
      <w:r>
        <w:rPr>
          <w:rFonts w:ascii="Times New Roman" w:hAnsi="Times New Roman" w:cs="Times New Roman"/>
          <w:lang w:val="kk-KZ" w:eastAsia="ko-KR"/>
        </w:rPr>
        <w:t>1992-</w:t>
      </w:r>
      <w:proofErr w:type="gramStart"/>
      <w:r>
        <w:rPr>
          <w:rFonts w:ascii="Times New Roman" w:hAnsi="Times New Roman" w:cs="Times New Roman"/>
          <w:lang w:val="kk-KZ" w:eastAsia="ko-KR"/>
        </w:rPr>
        <w:t>1995</w:t>
      </w:r>
      <w:r w:rsidR="00915178">
        <w:rPr>
          <w:rFonts w:ascii="Times New Roman" w:hAnsi="Times New Roman" w:cs="Times New Roman"/>
          <w:lang w:val="kk-KZ" w:eastAsia="ko-KR"/>
        </w:rPr>
        <w:t xml:space="preserve"> )</w:t>
      </w:r>
      <w:proofErr w:type="gramEnd"/>
      <w:r w:rsidR="00915178">
        <w:rPr>
          <w:rFonts w:ascii="Times New Roman" w:hAnsi="Times New Roman" w:cs="Times New Roman"/>
          <w:lang w:val="kk-KZ" w:eastAsia="ko-KR"/>
        </w:rPr>
        <w:t>;</w:t>
      </w:r>
    </w:p>
    <w:p w:rsidR="00915178" w:rsidRDefault="009C63C0" w:rsidP="00915178">
      <w:pPr>
        <w:ind w:left="-567"/>
        <w:jc w:val="both"/>
        <w:rPr>
          <w:rFonts w:ascii="Times New Roman" w:hAnsi="Times New Roman" w:cs="Times New Roman"/>
          <w:b/>
          <w:lang w:val="kk-KZ" w:eastAsia="ko-KR"/>
        </w:rPr>
      </w:pPr>
      <w:r>
        <w:rPr>
          <w:rFonts w:ascii="Times New Roman" w:hAnsi="Times New Roman" w:cs="Times New Roman"/>
          <w:b/>
          <w:lang w:val="en-US" w:eastAsia="ko-KR"/>
        </w:rPr>
        <w:t>Scientific interests</w:t>
      </w:r>
      <w:r w:rsidR="00915178">
        <w:rPr>
          <w:rFonts w:ascii="Times New Roman" w:hAnsi="Times New Roman" w:cs="Times New Roman"/>
          <w:b/>
          <w:lang w:val="kk-KZ" w:eastAsia="ko-KR"/>
        </w:rPr>
        <w:t xml:space="preserve">: </w:t>
      </w:r>
    </w:p>
    <w:p w:rsidR="00915178" w:rsidRPr="009C63C0" w:rsidRDefault="009C63C0" w:rsidP="00915178">
      <w:pPr>
        <w:ind w:left="-567"/>
        <w:jc w:val="both"/>
        <w:rPr>
          <w:rFonts w:ascii="Times New Roman" w:hAnsi="Times New Roman" w:cs="Times New Roman"/>
          <w:lang w:val="en-US" w:eastAsia="ko-KR"/>
        </w:rPr>
      </w:pPr>
      <w:r>
        <w:rPr>
          <w:rFonts w:ascii="Times New Roman" w:hAnsi="Times New Roman" w:cs="Times New Roman"/>
          <w:lang w:val="en-US" w:eastAsia="ko-KR"/>
        </w:rPr>
        <w:t>Rational using of medicines</w:t>
      </w:r>
    </w:p>
    <w:p w:rsidR="00915178" w:rsidRDefault="009C63C0" w:rsidP="00915178">
      <w:pPr>
        <w:ind w:left="-567"/>
        <w:jc w:val="both"/>
        <w:rPr>
          <w:rFonts w:ascii="Times New Roman" w:hAnsi="Times New Roman" w:cs="Times New Roman"/>
          <w:lang w:val="kk-KZ" w:eastAsia="ko-KR"/>
        </w:rPr>
      </w:pPr>
      <w:r>
        <w:rPr>
          <w:rFonts w:ascii="Times New Roman" w:hAnsi="Times New Roman" w:cs="Times New Roman"/>
          <w:b/>
          <w:lang w:val="en-US" w:eastAsia="ko-KR"/>
        </w:rPr>
        <w:t>Educational degree, title</w:t>
      </w:r>
      <w:r w:rsidR="00915178" w:rsidRPr="009C63C0">
        <w:rPr>
          <w:rFonts w:ascii="Times New Roman" w:hAnsi="Times New Roman" w:cs="Times New Roman"/>
          <w:b/>
          <w:lang w:val="en-US" w:eastAsia="ko-KR"/>
        </w:rPr>
        <w:t>:</w:t>
      </w:r>
      <w:r w:rsidR="00915178" w:rsidRPr="009C63C0">
        <w:rPr>
          <w:rFonts w:ascii="Times New Roman" w:hAnsi="Times New Roman" w:cs="Times New Roman"/>
          <w:lang w:val="en-US" w:eastAsia="ko-KR"/>
        </w:rPr>
        <w:t xml:space="preserve">   </w:t>
      </w:r>
    </w:p>
    <w:p w:rsidR="00915178" w:rsidRPr="009C63C0" w:rsidRDefault="009C63C0" w:rsidP="00915178">
      <w:pPr>
        <w:ind w:left="-567"/>
        <w:jc w:val="both"/>
        <w:rPr>
          <w:rFonts w:ascii="Times New Roman" w:hAnsi="Times New Roman" w:cs="Times New Roman"/>
          <w:lang w:val="en-US" w:eastAsia="ko-KR"/>
        </w:rPr>
      </w:pPr>
      <w:r>
        <w:rPr>
          <w:rFonts w:ascii="Times New Roman" w:hAnsi="Times New Roman" w:cs="Times New Roman"/>
          <w:lang w:val="en-US" w:eastAsia="ko-KR"/>
        </w:rPr>
        <w:t>Candidate of pharmaceutical sciences</w:t>
      </w:r>
      <w:r w:rsidR="00915178" w:rsidRPr="009C63C0">
        <w:rPr>
          <w:rFonts w:ascii="Times New Roman" w:hAnsi="Times New Roman" w:cs="Times New Roman"/>
          <w:lang w:val="en-US" w:eastAsia="ko-KR"/>
        </w:rPr>
        <w:t xml:space="preserve">, </w:t>
      </w:r>
      <w:r>
        <w:rPr>
          <w:rFonts w:ascii="Times New Roman" w:hAnsi="Times New Roman" w:cs="Times New Roman"/>
          <w:lang w:val="en-US" w:eastAsia="ko-KR"/>
        </w:rPr>
        <w:t>associate professor (docent) of pharmacology, pharmacotherapy and clinical pharmacology department</w:t>
      </w:r>
    </w:p>
    <w:p w:rsidR="00915178" w:rsidRPr="009C63C0" w:rsidRDefault="009C63C0" w:rsidP="00915178">
      <w:pPr>
        <w:ind w:left="-567"/>
        <w:jc w:val="both"/>
        <w:rPr>
          <w:rFonts w:ascii="Times New Roman" w:hAnsi="Times New Roman" w:cs="Times New Roman"/>
          <w:lang w:val="en-US"/>
        </w:rPr>
      </w:pPr>
      <w:r>
        <w:rPr>
          <w:rFonts w:ascii="Times New Roman" w:hAnsi="Times New Roman" w:cs="Times New Roman"/>
          <w:b/>
          <w:lang w:val="en-US"/>
        </w:rPr>
        <w:t>Research</w:t>
      </w:r>
      <w:r w:rsidRPr="009C63C0">
        <w:rPr>
          <w:rFonts w:ascii="Times New Roman" w:hAnsi="Times New Roman" w:cs="Times New Roman"/>
          <w:b/>
          <w:lang w:val="en-US"/>
        </w:rPr>
        <w:t xml:space="preserve"> </w:t>
      </w:r>
      <w:r>
        <w:rPr>
          <w:rFonts w:ascii="Times New Roman" w:hAnsi="Times New Roman" w:cs="Times New Roman"/>
          <w:b/>
          <w:lang w:val="en-US"/>
        </w:rPr>
        <w:t>work</w:t>
      </w:r>
      <w:r w:rsidR="00915178" w:rsidRPr="009C63C0">
        <w:rPr>
          <w:rFonts w:ascii="Times New Roman" w:hAnsi="Times New Roman" w:cs="Times New Roman"/>
          <w:b/>
          <w:lang w:val="en-US"/>
        </w:rPr>
        <w:t>:</w:t>
      </w:r>
      <w:r w:rsidRPr="009C63C0">
        <w:rPr>
          <w:rFonts w:ascii="Times New Roman" w:hAnsi="Times New Roman" w:cs="Times New Roman"/>
          <w:b/>
          <w:lang w:val="en-US"/>
        </w:rPr>
        <w:t xml:space="preserve"> </w:t>
      </w:r>
      <w:r w:rsidR="00915178" w:rsidRPr="009C63C0">
        <w:rPr>
          <w:rFonts w:ascii="Times New Roman" w:hAnsi="Times New Roman" w:cs="Times New Roman"/>
          <w:b/>
          <w:lang w:val="en-US"/>
        </w:rPr>
        <w:t xml:space="preserve"> </w:t>
      </w:r>
      <w:r>
        <w:rPr>
          <w:rFonts w:ascii="Times New Roman" w:hAnsi="Times New Roman" w:cs="Times New Roman"/>
          <w:lang w:val="en-US"/>
        </w:rPr>
        <w:t>More</w:t>
      </w:r>
      <w:r w:rsidRPr="009C63C0">
        <w:rPr>
          <w:rFonts w:ascii="Times New Roman" w:hAnsi="Times New Roman" w:cs="Times New Roman"/>
          <w:lang w:val="en-US"/>
        </w:rPr>
        <w:t xml:space="preserve"> </w:t>
      </w:r>
      <w:r>
        <w:rPr>
          <w:rFonts w:ascii="Times New Roman" w:hAnsi="Times New Roman" w:cs="Times New Roman"/>
          <w:lang w:val="en-US"/>
        </w:rPr>
        <w:t xml:space="preserve">than 50 scientific publications, </w:t>
      </w:r>
      <w:r w:rsidR="00E22201">
        <w:rPr>
          <w:rFonts w:ascii="Times New Roman" w:hAnsi="Times New Roman" w:cs="Times New Roman"/>
          <w:lang w:val="en-US"/>
        </w:rPr>
        <w:t>textbooks</w:t>
      </w:r>
      <w:r>
        <w:rPr>
          <w:rFonts w:ascii="Times New Roman" w:hAnsi="Times New Roman" w:cs="Times New Roman"/>
          <w:lang w:val="en-US"/>
        </w:rPr>
        <w:t>,</w:t>
      </w:r>
      <w:r w:rsidR="00E22201">
        <w:rPr>
          <w:rFonts w:ascii="Times New Roman" w:hAnsi="Times New Roman" w:cs="Times New Roman"/>
          <w:lang w:val="en-US"/>
        </w:rPr>
        <w:t xml:space="preserve"> tutorials</w:t>
      </w:r>
      <w:r>
        <w:rPr>
          <w:rFonts w:ascii="Times New Roman" w:hAnsi="Times New Roman" w:cs="Times New Roman"/>
          <w:lang w:val="en-US"/>
        </w:rPr>
        <w:t xml:space="preserve"> </w:t>
      </w:r>
      <w:r w:rsidRPr="009C63C0">
        <w:rPr>
          <w:rFonts w:ascii="Times New Roman" w:hAnsi="Times New Roman" w:cs="Times New Roman"/>
          <w:lang w:val="en-US"/>
        </w:rPr>
        <w:t xml:space="preserve"> </w:t>
      </w:r>
    </w:p>
    <w:p w:rsidR="00915178" w:rsidRPr="00E22201" w:rsidRDefault="00E22201" w:rsidP="00915178">
      <w:pPr>
        <w:ind w:left="-567"/>
        <w:jc w:val="both"/>
        <w:rPr>
          <w:rFonts w:ascii="Times New Roman" w:hAnsi="Times New Roman" w:cs="Times New Roman"/>
          <w:lang w:val="en-US"/>
        </w:rPr>
      </w:pPr>
      <w:r>
        <w:rPr>
          <w:rFonts w:ascii="Times New Roman" w:hAnsi="Times New Roman" w:cs="Times New Roman"/>
          <w:b/>
          <w:lang w:val="en-US"/>
        </w:rPr>
        <w:t>Activities</w:t>
      </w:r>
      <w:r w:rsidRPr="00E22201">
        <w:rPr>
          <w:rFonts w:ascii="Times New Roman" w:hAnsi="Times New Roman" w:cs="Times New Roman"/>
          <w:b/>
          <w:lang w:val="en-US"/>
        </w:rPr>
        <w:t xml:space="preserve"> </w:t>
      </w:r>
      <w:r>
        <w:rPr>
          <w:rFonts w:ascii="Times New Roman" w:hAnsi="Times New Roman" w:cs="Times New Roman"/>
          <w:b/>
          <w:lang w:val="en-US"/>
        </w:rPr>
        <w:t>as</w:t>
      </w:r>
      <w:r w:rsidRPr="00E22201">
        <w:rPr>
          <w:rFonts w:ascii="Times New Roman" w:hAnsi="Times New Roman" w:cs="Times New Roman"/>
          <w:b/>
          <w:lang w:val="en-US"/>
        </w:rPr>
        <w:t xml:space="preserve"> </w:t>
      </w:r>
      <w:r>
        <w:rPr>
          <w:rFonts w:ascii="Times New Roman" w:hAnsi="Times New Roman" w:cs="Times New Roman"/>
          <w:b/>
          <w:lang w:val="en-US"/>
        </w:rPr>
        <w:t>a</w:t>
      </w:r>
      <w:r w:rsidRPr="00E22201">
        <w:rPr>
          <w:rFonts w:ascii="Times New Roman" w:hAnsi="Times New Roman" w:cs="Times New Roman"/>
          <w:b/>
          <w:lang w:val="en-US"/>
        </w:rPr>
        <w:t xml:space="preserve"> </w:t>
      </w:r>
      <w:r>
        <w:rPr>
          <w:rFonts w:ascii="Times New Roman" w:hAnsi="Times New Roman" w:cs="Times New Roman"/>
          <w:b/>
          <w:lang w:val="en-US"/>
        </w:rPr>
        <w:t>teacher</w:t>
      </w:r>
      <w:r w:rsidR="00915178" w:rsidRPr="00E22201">
        <w:rPr>
          <w:rFonts w:ascii="Times New Roman" w:hAnsi="Times New Roman" w:cs="Times New Roman"/>
          <w:b/>
          <w:lang w:val="en-US"/>
        </w:rPr>
        <w:t xml:space="preserve">: </w:t>
      </w:r>
      <w:r w:rsidR="00915178" w:rsidRPr="00E22201">
        <w:rPr>
          <w:rFonts w:ascii="Times New Roman" w:hAnsi="Times New Roman" w:cs="Times New Roman"/>
          <w:lang w:val="en-US"/>
        </w:rPr>
        <w:t xml:space="preserve"> </w:t>
      </w:r>
      <w:r>
        <w:rPr>
          <w:rFonts w:ascii="Times New Roman" w:hAnsi="Times New Roman" w:cs="Times New Roman"/>
          <w:lang w:val="en-US"/>
        </w:rPr>
        <w:t>Pharmacology</w:t>
      </w:r>
      <w:r w:rsidR="00915178" w:rsidRPr="00E22201">
        <w:rPr>
          <w:rFonts w:ascii="Times New Roman" w:hAnsi="Times New Roman" w:cs="Times New Roman"/>
          <w:lang w:val="en-US"/>
        </w:rPr>
        <w:t xml:space="preserve">, </w:t>
      </w:r>
      <w:r>
        <w:rPr>
          <w:rFonts w:ascii="Times New Roman" w:hAnsi="Times New Roman" w:cs="Times New Roman"/>
          <w:lang w:val="en-US"/>
        </w:rPr>
        <w:t>pharmacotherapy</w:t>
      </w:r>
      <w:r w:rsidR="00915178" w:rsidRPr="00E22201">
        <w:rPr>
          <w:rFonts w:ascii="Times New Roman" w:hAnsi="Times New Roman" w:cs="Times New Roman"/>
          <w:lang w:val="en-US"/>
        </w:rPr>
        <w:t xml:space="preserve">, </w:t>
      </w:r>
      <w:r>
        <w:rPr>
          <w:rFonts w:ascii="Times New Roman" w:hAnsi="Times New Roman" w:cs="Times New Roman"/>
          <w:lang w:val="en-US"/>
        </w:rPr>
        <w:t>rationale using of medicines</w:t>
      </w:r>
      <w:r w:rsidR="00915178" w:rsidRPr="00E22201">
        <w:rPr>
          <w:rFonts w:ascii="Times New Roman" w:hAnsi="Times New Roman" w:cs="Times New Roman"/>
          <w:lang w:val="en-US"/>
        </w:rPr>
        <w:t xml:space="preserve">, </w:t>
      </w:r>
      <w:r>
        <w:rPr>
          <w:rFonts w:ascii="Times New Roman" w:hAnsi="Times New Roman" w:cs="Times New Roman"/>
          <w:lang w:val="en-US"/>
        </w:rPr>
        <w:t>pharmaceutical care</w:t>
      </w:r>
    </w:p>
    <w:p w:rsidR="00915178" w:rsidRPr="00E22201" w:rsidRDefault="00E22201" w:rsidP="00915178">
      <w:pPr>
        <w:ind w:left="-567"/>
        <w:jc w:val="both"/>
        <w:rPr>
          <w:rFonts w:ascii="Times New Roman" w:hAnsi="Times New Roman" w:cs="Times New Roman"/>
          <w:lang w:val="en-US"/>
        </w:rPr>
      </w:pPr>
      <w:r>
        <w:rPr>
          <w:rFonts w:ascii="Times New Roman" w:hAnsi="Times New Roman" w:cs="Times New Roman"/>
          <w:b/>
          <w:lang w:val="en-US"/>
        </w:rPr>
        <w:t>Pedagogical experience</w:t>
      </w:r>
      <w:r w:rsidR="00915178" w:rsidRPr="00E22201">
        <w:rPr>
          <w:rFonts w:ascii="Times New Roman" w:hAnsi="Times New Roman" w:cs="Times New Roman"/>
          <w:b/>
          <w:lang w:val="en-US"/>
        </w:rPr>
        <w:t>:</w:t>
      </w:r>
      <w:r w:rsidR="00915178" w:rsidRPr="00E22201">
        <w:rPr>
          <w:rFonts w:ascii="Times New Roman" w:hAnsi="Times New Roman" w:cs="Times New Roman"/>
          <w:lang w:val="en-US"/>
        </w:rPr>
        <w:t xml:space="preserve"> </w:t>
      </w:r>
      <w:r>
        <w:rPr>
          <w:rFonts w:ascii="Times New Roman" w:hAnsi="Times New Roman" w:cs="Times New Roman"/>
          <w:lang w:val="en-US"/>
        </w:rPr>
        <w:t>more than 20 years</w:t>
      </w:r>
    </w:p>
    <w:p w:rsidR="00915178" w:rsidRPr="00E22201" w:rsidRDefault="00D87B93" w:rsidP="00915178">
      <w:pPr>
        <w:rPr>
          <w:rFonts w:ascii="Times New Roman" w:hAnsi="Times New Roman" w:cs="Times New Roman"/>
          <w:lang w:val="en-US"/>
        </w:rPr>
      </w:pPr>
      <w:r w:rsidRPr="00D87B93">
        <w:rPr>
          <w:lang w:val="en-GB" w:eastAsia="en-US"/>
        </w:rPr>
        <w:pict>
          <v:line id="Straight Connector 2" o:spid="_x0000_s1026" style="position:absolute;z-index:251658240;visibility:visible;mso-width-relative:margin" from="0,6.7pt" to="414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" strokecolor="black [3200]" strokeweight="2pt"/>
        </w:pict>
      </w:r>
    </w:p>
    <w:p w:rsidR="00E22201" w:rsidRDefault="00E22201" w:rsidP="00176BD2">
      <w:pPr>
        <w:spacing w:after="0" w:line="240" w:lineRule="auto"/>
        <w:ind w:left="-567"/>
        <w:jc w:val="both"/>
        <w:rPr>
          <w:rFonts w:ascii="Times New Roman" w:hAnsi="Times New Roman" w:cs="Times New Roman"/>
          <w:noProof/>
          <w:lang w:val="en-US"/>
        </w:rPr>
      </w:pPr>
      <w:r>
        <w:rPr>
          <w:rFonts w:ascii="Times New Roman" w:hAnsi="Times New Roman" w:cs="Times New Roman"/>
          <w:noProof/>
          <w:lang w:val="en-US"/>
        </w:rPr>
        <w:lastRenderedPageBreak/>
        <w:t xml:space="preserve">Ibragimova Aygul Gaffarovna is working as the Head of curriculum center of SKSPhA since 2013. </w:t>
      </w:r>
    </w:p>
    <w:p w:rsidR="00E22201" w:rsidRDefault="00E22201" w:rsidP="00176BD2">
      <w:pPr>
        <w:spacing w:after="0" w:line="240" w:lineRule="auto"/>
        <w:ind w:left="-567"/>
        <w:jc w:val="both"/>
        <w:rPr>
          <w:rFonts w:ascii="Times New Roman" w:hAnsi="Times New Roman" w:cs="Times New Roman"/>
          <w:noProof/>
          <w:lang w:val="en-US"/>
        </w:rPr>
      </w:pPr>
      <w:r>
        <w:rPr>
          <w:rFonts w:ascii="Times New Roman" w:hAnsi="Times New Roman" w:cs="Times New Roman"/>
          <w:noProof/>
          <w:lang w:val="en-US"/>
        </w:rPr>
        <w:t xml:space="preserve">The main directed activities of organizing the curriculum proccess is: </w:t>
      </w:r>
    </w:p>
    <w:p w:rsidR="00E22201" w:rsidRDefault="00E22201" w:rsidP="00E22201">
      <w:pPr>
        <w:pStyle w:val="a7"/>
        <w:numPr>
          <w:ilvl w:val="0"/>
          <w:numId w:val="1"/>
        </w:numPr>
        <w:spacing w:after="0" w:line="240" w:lineRule="auto"/>
        <w:jc w:val="both"/>
        <w:rPr>
          <w:rFonts w:ascii="Times New Roman" w:hAnsi="Times New Roman" w:cs="Times New Roman"/>
          <w:noProof/>
          <w:lang w:val="en-US"/>
        </w:rPr>
      </w:pPr>
      <w:r>
        <w:rPr>
          <w:rFonts w:ascii="Times New Roman" w:hAnsi="Times New Roman" w:cs="Times New Roman"/>
          <w:noProof/>
          <w:lang w:val="en-US"/>
        </w:rPr>
        <w:t>To develop normative documentation that regulating educational proccess;</w:t>
      </w:r>
    </w:p>
    <w:p w:rsidR="00E22201" w:rsidRDefault="004D67D4" w:rsidP="00E22201">
      <w:pPr>
        <w:pStyle w:val="a7"/>
        <w:numPr>
          <w:ilvl w:val="0"/>
          <w:numId w:val="1"/>
        </w:numPr>
        <w:spacing w:after="0" w:line="240" w:lineRule="auto"/>
        <w:jc w:val="both"/>
        <w:rPr>
          <w:rFonts w:ascii="Times New Roman" w:hAnsi="Times New Roman" w:cs="Times New Roman"/>
          <w:noProof/>
          <w:lang w:val="en-US"/>
        </w:rPr>
      </w:pPr>
      <w:r>
        <w:rPr>
          <w:rFonts w:ascii="Times New Roman" w:hAnsi="Times New Roman" w:cs="Times New Roman"/>
          <w:noProof/>
          <w:lang w:val="en-US"/>
        </w:rPr>
        <w:t>To develop the curriculum plans, timetables and academic calendars;</w:t>
      </w:r>
    </w:p>
    <w:p w:rsidR="004D67D4" w:rsidRDefault="004D67D4" w:rsidP="00E22201">
      <w:pPr>
        <w:pStyle w:val="a7"/>
        <w:numPr>
          <w:ilvl w:val="0"/>
          <w:numId w:val="1"/>
        </w:numPr>
        <w:spacing w:after="0" w:line="240" w:lineRule="auto"/>
        <w:jc w:val="both"/>
        <w:rPr>
          <w:rFonts w:ascii="Times New Roman" w:hAnsi="Times New Roman" w:cs="Times New Roman"/>
          <w:noProof/>
          <w:lang w:val="en-US"/>
        </w:rPr>
      </w:pPr>
      <w:r>
        <w:rPr>
          <w:rFonts w:ascii="Times New Roman" w:hAnsi="Times New Roman" w:cs="Times New Roman"/>
          <w:noProof/>
          <w:lang w:val="en-US"/>
        </w:rPr>
        <w:t>Staffing;</w:t>
      </w:r>
    </w:p>
    <w:p w:rsidR="004D67D4" w:rsidRDefault="004D67D4" w:rsidP="00E22201">
      <w:pPr>
        <w:pStyle w:val="a7"/>
        <w:numPr>
          <w:ilvl w:val="0"/>
          <w:numId w:val="1"/>
        </w:numPr>
        <w:spacing w:after="0" w:line="240" w:lineRule="auto"/>
        <w:jc w:val="both"/>
        <w:rPr>
          <w:rFonts w:ascii="Times New Roman" w:hAnsi="Times New Roman" w:cs="Times New Roman"/>
          <w:noProof/>
          <w:lang w:val="en-US"/>
        </w:rPr>
      </w:pPr>
      <w:r>
        <w:rPr>
          <w:rFonts w:ascii="Times New Roman" w:hAnsi="Times New Roman" w:cs="Times New Roman"/>
          <w:noProof/>
          <w:lang w:val="en-US"/>
        </w:rPr>
        <w:t>Monitoring of imlementation of modern educational technologies;</w:t>
      </w:r>
    </w:p>
    <w:p w:rsidR="004D67D4" w:rsidRDefault="004D67D4" w:rsidP="00E22201">
      <w:pPr>
        <w:pStyle w:val="a7"/>
        <w:numPr>
          <w:ilvl w:val="0"/>
          <w:numId w:val="1"/>
        </w:numPr>
        <w:spacing w:after="0" w:line="240" w:lineRule="auto"/>
        <w:jc w:val="both"/>
        <w:rPr>
          <w:rFonts w:ascii="Times New Roman" w:hAnsi="Times New Roman" w:cs="Times New Roman"/>
          <w:noProof/>
          <w:lang w:val="en-US"/>
        </w:rPr>
      </w:pPr>
      <w:r>
        <w:rPr>
          <w:rFonts w:ascii="Times New Roman" w:hAnsi="Times New Roman" w:cs="Times New Roman"/>
          <w:noProof/>
          <w:lang w:val="en-US"/>
        </w:rPr>
        <w:t>To support for curriculum proccess;</w:t>
      </w:r>
    </w:p>
    <w:p w:rsidR="004D67D4" w:rsidRDefault="004D67D4" w:rsidP="00E22201">
      <w:pPr>
        <w:pStyle w:val="a7"/>
        <w:numPr>
          <w:ilvl w:val="0"/>
          <w:numId w:val="1"/>
        </w:numPr>
        <w:spacing w:after="0" w:line="240" w:lineRule="auto"/>
        <w:jc w:val="both"/>
        <w:rPr>
          <w:rFonts w:ascii="Times New Roman" w:hAnsi="Times New Roman" w:cs="Times New Roman"/>
          <w:noProof/>
          <w:lang w:val="en-US"/>
        </w:rPr>
      </w:pPr>
      <w:r>
        <w:rPr>
          <w:rFonts w:ascii="Times New Roman" w:hAnsi="Times New Roman" w:cs="Times New Roman"/>
          <w:noProof/>
          <w:lang w:val="en-US"/>
        </w:rPr>
        <w:t>Organizing and monitoring of professional practice;</w:t>
      </w:r>
    </w:p>
    <w:p w:rsidR="004D67D4" w:rsidRPr="00E22201" w:rsidRDefault="004D67D4" w:rsidP="00E22201">
      <w:pPr>
        <w:pStyle w:val="a7"/>
        <w:numPr>
          <w:ilvl w:val="0"/>
          <w:numId w:val="1"/>
        </w:numPr>
        <w:spacing w:after="0" w:line="240" w:lineRule="auto"/>
        <w:jc w:val="both"/>
        <w:rPr>
          <w:rFonts w:ascii="Times New Roman" w:hAnsi="Times New Roman" w:cs="Times New Roman"/>
          <w:noProof/>
          <w:lang w:val="en-US"/>
        </w:rPr>
      </w:pPr>
      <w:r>
        <w:rPr>
          <w:rFonts w:ascii="Times New Roman" w:hAnsi="Times New Roman" w:cs="Times New Roman"/>
          <w:noProof/>
          <w:lang w:val="en-US"/>
        </w:rPr>
        <w:t xml:space="preserve">Refresher courses of teaching staff etc. </w:t>
      </w:r>
    </w:p>
    <w:p w:rsidR="00E22201" w:rsidRDefault="004D67D4" w:rsidP="00176BD2">
      <w:pPr>
        <w:spacing w:after="0" w:line="240" w:lineRule="auto"/>
        <w:ind w:left="-567"/>
        <w:jc w:val="both"/>
        <w:rPr>
          <w:rFonts w:ascii="Times New Roman" w:hAnsi="Times New Roman" w:cs="Times New Roman"/>
          <w:noProof/>
          <w:lang w:val="en-US"/>
        </w:rPr>
      </w:pPr>
      <w:r>
        <w:rPr>
          <w:rFonts w:ascii="Times New Roman" w:hAnsi="Times New Roman" w:cs="Times New Roman"/>
          <w:noProof/>
          <w:lang w:val="en-US"/>
        </w:rPr>
        <w:t xml:space="preserve">Has experience on conducting accreditation (institutional and specialized), expert evaluation of educational programmes of universities (member of Kazakhstani agency on ensuring the quality of education expert group), has </w:t>
      </w:r>
      <w:r w:rsidR="002D70F6">
        <w:rPr>
          <w:rFonts w:ascii="Times New Roman" w:hAnsi="Times New Roman" w:cs="Times New Roman"/>
          <w:noProof/>
          <w:lang w:val="en-US"/>
        </w:rPr>
        <w:t xml:space="preserve">experience on participating in strategic partnership with foreign country universities, experience on developing the academy’s strategy, plan of development, has experience on developing scientific projects in searching, developing and researching medicines (drugs). </w:t>
      </w:r>
    </w:p>
    <w:p w:rsidR="002D70F6" w:rsidRDefault="002D70F6" w:rsidP="00176BD2">
      <w:pPr>
        <w:spacing w:after="0" w:line="240" w:lineRule="auto"/>
        <w:ind w:left="-567"/>
        <w:jc w:val="both"/>
        <w:rPr>
          <w:rFonts w:ascii="Times New Roman" w:hAnsi="Times New Roman" w:cs="Times New Roman"/>
          <w:noProof/>
          <w:lang w:val="en-US"/>
        </w:rPr>
      </w:pPr>
    </w:p>
    <w:p w:rsidR="002D70F6" w:rsidRDefault="002D70F6" w:rsidP="00176BD2">
      <w:pPr>
        <w:spacing w:after="0" w:line="240" w:lineRule="auto"/>
        <w:ind w:left="-567"/>
        <w:jc w:val="both"/>
        <w:rPr>
          <w:rFonts w:ascii="Times New Roman" w:hAnsi="Times New Roman" w:cs="Times New Roman"/>
          <w:color w:val="000000" w:themeColor="text1"/>
          <w:lang w:val="en-US"/>
        </w:rPr>
      </w:pPr>
      <w:r>
        <w:rPr>
          <w:rFonts w:ascii="Times New Roman" w:hAnsi="Times New Roman" w:cs="Times New Roman"/>
          <w:noProof/>
          <w:lang w:val="en-US"/>
        </w:rPr>
        <w:t>Member of SKSPhA team in Erasmus</w:t>
      </w:r>
      <w:proofErr w:type="gramStart"/>
      <w:r w:rsidRPr="002D70F6">
        <w:rPr>
          <w:rFonts w:ascii="Times New Roman" w:hAnsi="Times New Roman" w:cs="Times New Roman"/>
          <w:color w:val="000000" w:themeColor="text1"/>
          <w:u w:val="single"/>
          <w:lang w:val="en-US"/>
        </w:rPr>
        <w:t>+</w:t>
      </w:r>
      <w:r w:rsidRPr="002D70F6">
        <w:rPr>
          <w:rFonts w:ascii="Times New Roman" w:hAnsi="Times New Roman" w:cs="Times New Roman"/>
          <w:bCs/>
          <w:color w:val="000000" w:themeColor="text1"/>
          <w:u w:val="single"/>
          <w:lang w:val="en-US"/>
        </w:rPr>
        <w:t xml:space="preserve">  </w:t>
      </w:r>
      <w:r>
        <w:rPr>
          <w:rFonts w:ascii="Times New Roman" w:hAnsi="Times New Roman" w:cs="Times New Roman"/>
          <w:color w:val="000000" w:themeColor="text1"/>
          <w:u w:val="single"/>
          <w:lang w:val="en-US"/>
        </w:rPr>
        <w:t>JP</w:t>
      </w:r>
      <w:proofErr w:type="gramEnd"/>
      <w:r w:rsidRPr="002D70F6">
        <w:rPr>
          <w:rFonts w:ascii="Times New Roman" w:hAnsi="Times New Roman" w:cs="Times New Roman"/>
          <w:bCs/>
          <w:color w:val="000000" w:themeColor="text1"/>
          <w:u w:val="single"/>
          <w:lang w:val="en-US"/>
        </w:rPr>
        <w:t xml:space="preserve"> </w:t>
      </w:r>
      <w:r w:rsidRPr="002D70F6">
        <w:rPr>
          <w:rFonts w:ascii="Times New Roman" w:hAnsi="Times New Roman" w:cs="Times New Roman"/>
          <w:color w:val="000000" w:themeColor="text1"/>
          <w:u w:val="single"/>
          <w:lang w:val="en-US"/>
        </w:rPr>
        <w:t>–</w:t>
      </w:r>
      <w:r w:rsidRPr="002D70F6">
        <w:rPr>
          <w:rFonts w:ascii="Times New Roman" w:hAnsi="Times New Roman" w:cs="Times New Roman"/>
          <w:bCs/>
          <w:color w:val="000000" w:themeColor="text1"/>
          <w:u w:val="single"/>
          <w:lang w:val="en-US"/>
        </w:rPr>
        <w:t xml:space="preserve"> </w:t>
      </w:r>
      <w:proofErr w:type="spellStart"/>
      <w:r>
        <w:rPr>
          <w:rFonts w:ascii="Times New Roman" w:hAnsi="Times New Roman" w:cs="Times New Roman"/>
          <w:color w:val="000000" w:themeColor="text1"/>
          <w:lang w:val="en-US"/>
        </w:rPr>
        <w:t>ModeHEd</w:t>
      </w:r>
      <w:proofErr w:type="spellEnd"/>
      <w:r w:rsidRPr="002D70F6">
        <w:rPr>
          <w:rFonts w:ascii="Times New Roman" w:hAnsi="Times New Roman" w:cs="Times New Roman"/>
          <w:color w:val="000000" w:themeColor="text1"/>
          <w:lang w:val="en-US"/>
        </w:rPr>
        <w:t xml:space="preserve"> (2015-2018</w:t>
      </w:r>
      <w:r>
        <w:rPr>
          <w:rFonts w:ascii="Times New Roman" w:hAnsi="Times New Roman" w:cs="Times New Roman"/>
          <w:color w:val="000000" w:themeColor="text1"/>
          <w:lang w:val="en-US"/>
        </w:rPr>
        <w:t>) project</w:t>
      </w:r>
    </w:p>
    <w:p w:rsidR="002D70F6" w:rsidRPr="002D70F6" w:rsidRDefault="002D70F6" w:rsidP="00176BD2">
      <w:pPr>
        <w:spacing w:after="0" w:line="240" w:lineRule="auto"/>
        <w:ind w:left="-567"/>
        <w:jc w:val="both"/>
        <w:rPr>
          <w:rFonts w:ascii="Times New Roman" w:hAnsi="Times New Roman" w:cs="Times New Roman"/>
          <w:noProof/>
          <w:lang w:val="en-US"/>
        </w:rPr>
      </w:pPr>
      <w:proofErr w:type="gramStart"/>
      <w:r>
        <w:rPr>
          <w:rFonts w:ascii="Times New Roman" w:hAnsi="Times New Roman" w:cs="Times New Roman"/>
          <w:color w:val="000000" w:themeColor="text1"/>
          <w:lang w:val="en-US"/>
        </w:rPr>
        <w:t>Responsible for developing the plans and content of modernized disciplines.</w:t>
      </w:r>
      <w:proofErr w:type="gramEnd"/>
      <w:r>
        <w:rPr>
          <w:rFonts w:ascii="Times New Roman" w:hAnsi="Times New Roman" w:cs="Times New Roman"/>
          <w:color w:val="000000" w:themeColor="text1"/>
          <w:lang w:val="en-US"/>
        </w:rPr>
        <w:t xml:space="preserve"> </w:t>
      </w:r>
    </w:p>
    <w:p w:rsidR="00E22201" w:rsidRDefault="00E22201" w:rsidP="00176BD2">
      <w:pPr>
        <w:spacing w:after="0" w:line="240" w:lineRule="auto"/>
        <w:ind w:left="-567"/>
        <w:jc w:val="both"/>
        <w:rPr>
          <w:rFonts w:ascii="Times New Roman" w:hAnsi="Times New Roman" w:cs="Times New Roman"/>
          <w:noProof/>
          <w:lang w:val="en-US"/>
        </w:rPr>
      </w:pPr>
    </w:p>
    <w:p w:rsidR="00176BD2" w:rsidRPr="004D67D4" w:rsidRDefault="00176BD2" w:rsidP="004D67D4">
      <w:pPr>
        <w:spacing w:after="0" w:line="240" w:lineRule="auto"/>
        <w:ind w:left="-567"/>
        <w:jc w:val="both"/>
        <w:rPr>
          <w:rFonts w:ascii="Times New Roman" w:hAnsi="Times New Roman" w:cs="Times New Roman"/>
          <w:noProof/>
          <w:lang w:val="en-US"/>
        </w:rPr>
      </w:pPr>
    </w:p>
    <w:p w:rsidR="00915178" w:rsidRDefault="00915178" w:rsidP="00915178">
      <w:pPr>
        <w:rPr>
          <w:rFonts w:ascii="Times New Roman" w:hAnsi="Times New Roman" w:cs="Times New Roman"/>
          <w:shd w:val="clear" w:color="auto" w:fill="FFFFFF"/>
          <w:lang w:val="kk-KZ"/>
        </w:rPr>
      </w:pPr>
    </w:p>
    <w:p w:rsidR="00915178" w:rsidRDefault="00915178" w:rsidP="00915178">
      <w:pPr>
        <w:jc w:val="both"/>
        <w:rPr>
          <w:rFonts w:ascii="Times New Roman" w:hAnsi="Times New Roman" w:cs="Times New Roman"/>
          <w:shd w:val="clear" w:color="auto" w:fill="FFFFFF"/>
          <w:lang w:val="kk-KZ"/>
        </w:rPr>
      </w:pPr>
    </w:p>
    <w:p w:rsidR="0079087D" w:rsidRDefault="0079087D"/>
    <w:sectPr w:rsidR="0079087D" w:rsidSect="00D87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76DCB"/>
    <w:multiLevelType w:val="hybridMultilevel"/>
    <w:tmpl w:val="7E9491F2"/>
    <w:lvl w:ilvl="0" w:tplc="427E319C">
      <w:numFmt w:val="bullet"/>
      <w:lvlText w:val="-"/>
      <w:lvlJc w:val="left"/>
      <w:pPr>
        <w:ind w:left="-207" w:hanging="360"/>
      </w:pPr>
      <w:rPr>
        <w:rFonts w:ascii="Times New Roman" w:eastAsiaTheme="minorEastAsia"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5178"/>
    <w:rsid w:val="00176BD2"/>
    <w:rsid w:val="002A6C11"/>
    <w:rsid w:val="002D70F6"/>
    <w:rsid w:val="003D65D9"/>
    <w:rsid w:val="0046289C"/>
    <w:rsid w:val="004D67D4"/>
    <w:rsid w:val="0079087D"/>
    <w:rsid w:val="00915178"/>
    <w:rsid w:val="009C63C0"/>
    <w:rsid w:val="009D667E"/>
    <w:rsid w:val="00D87B93"/>
    <w:rsid w:val="00E22201"/>
    <w:rsid w:val="00FD7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51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a4">
    <w:name w:val="Название Знак"/>
    <w:basedOn w:val="a0"/>
    <w:link w:val="a3"/>
    <w:uiPriority w:val="10"/>
    <w:rsid w:val="00915178"/>
    <w:rPr>
      <w:rFonts w:asciiTheme="majorHAnsi" w:eastAsiaTheme="majorEastAsia" w:hAnsiTheme="majorHAnsi" w:cstheme="majorBidi"/>
      <w:color w:val="17365D" w:themeColor="text2" w:themeShade="BF"/>
      <w:spacing w:val="5"/>
      <w:kern w:val="28"/>
      <w:sz w:val="52"/>
      <w:szCs w:val="52"/>
      <w:lang w:val="en-GB" w:eastAsia="en-US"/>
    </w:rPr>
  </w:style>
  <w:style w:type="paragraph" w:styleId="a5">
    <w:name w:val="Balloon Text"/>
    <w:basedOn w:val="a"/>
    <w:link w:val="a6"/>
    <w:uiPriority w:val="99"/>
    <w:semiHidden/>
    <w:unhideWhenUsed/>
    <w:rsid w:val="00915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178"/>
    <w:rPr>
      <w:rFonts w:ascii="Tahoma" w:hAnsi="Tahoma" w:cs="Tahoma"/>
      <w:sz w:val="16"/>
      <w:szCs w:val="16"/>
    </w:rPr>
  </w:style>
  <w:style w:type="paragraph" w:styleId="a7">
    <w:name w:val="List Paragraph"/>
    <w:basedOn w:val="a"/>
    <w:uiPriority w:val="34"/>
    <w:qFormat/>
    <w:rsid w:val="00E22201"/>
    <w:pPr>
      <w:ind w:left="720"/>
      <w:contextualSpacing/>
    </w:pPr>
  </w:style>
</w:styles>
</file>

<file path=word/webSettings.xml><?xml version="1.0" encoding="utf-8"?>
<w:webSettings xmlns:r="http://schemas.openxmlformats.org/officeDocument/2006/relationships" xmlns:w="http://schemas.openxmlformats.org/wordprocessingml/2006/main">
  <w:divs>
    <w:div w:id="1950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3E9C-7AA8-4AC0-B24C-FE2729FF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0001</cp:lastModifiedBy>
  <cp:revision>2</cp:revision>
  <dcterms:created xsi:type="dcterms:W3CDTF">2017-03-20T05:29:00Z</dcterms:created>
  <dcterms:modified xsi:type="dcterms:W3CDTF">2017-03-20T05:29:00Z</dcterms:modified>
</cp:coreProperties>
</file>